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8A91" w14:textId="464DBA8C" w:rsidR="009A3459" w:rsidRPr="0065113C" w:rsidRDefault="0065113C" w:rsidP="0065113C">
      <w:pPr>
        <w:pStyle w:val="1"/>
        <w:jc w:val="center"/>
        <w:rPr>
          <w:b/>
          <w:bCs/>
          <w:sz w:val="28"/>
          <w:szCs w:val="28"/>
        </w:rPr>
      </w:pPr>
      <w:r w:rsidRPr="0065113C">
        <w:rPr>
          <w:rFonts w:hint="eastAsia"/>
          <w:b/>
          <w:bCs/>
          <w:sz w:val="28"/>
          <w:szCs w:val="28"/>
        </w:rPr>
        <w:t>背景記載プロンプト「標準治療」</w:t>
      </w:r>
      <w:r w:rsidR="009A3459" w:rsidRPr="0065113C">
        <w:rPr>
          <w:b/>
          <w:bCs/>
          <w:sz w:val="28"/>
          <w:szCs w:val="28"/>
        </w:rPr>
        <w:t>Deep Research</w:t>
      </w:r>
    </w:p>
    <w:p w14:paraId="3C47D98C" w14:textId="77777777" w:rsidR="0065113C" w:rsidRPr="006844D4" w:rsidRDefault="0065113C" w:rsidP="0065113C">
      <w:pPr>
        <w:rPr>
          <w:b/>
          <w:bCs/>
        </w:rPr>
      </w:pPr>
      <w:r w:rsidRPr="006844D4">
        <w:rPr>
          <w:b/>
          <w:bCs/>
        </w:rPr>
        <w:t xml:space="preserve">◯ </w:t>
      </w:r>
      <w:r>
        <w:rPr>
          <w:rFonts w:hint="eastAsia"/>
          <w:b/>
          <w:bCs/>
        </w:rPr>
        <w:t>利用方法</w:t>
      </w:r>
    </w:p>
    <w:p w14:paraId="2B47413A" w14:textId="77777777" w:rsidR="0065113C" w:rsidRDefault="0065113C" w:rsidP="0065113C">
      <w:pPr>
        <w:pStyle w:val="a9"/>
        <w:numPr>
          <w:ilvl w:val="0"/>
          <w:numId w:val="12"/>
        </w:numPr>
      </w:pPr>
      <w:r>
        <w:rPr>
          <w:rFonts w:hint="eastAsia"/>
        </w:rPr>
        <w:t>以下のプロンプトの</w:t>
      </w:r>
      <w:r w:rsidRPr="00B9293F">
        <w:rPr>
          <w:rFonts w:hint="eastAsia"/>
          <w:highlight w:val="yellow"/>
        </w:rPr>
        <w:t>黄色マーカー</w:t>
      </w:r>
      <w:r>
        <w:rPr>
          <w:rFonts w:hint="eastAsia"/>
        </w:rPr>
        <w:t>の部分に必要事項を記載の上、生成AIの</w:t>
      </w:r>
      <w:r w:rsidRPr="00DF5D8D">
        <w:t>入力フィールド</w:t>
      </w:r>
      <w:r>
        <w:rPr>
          <w:rFonts w:hint="eastAsia"/>
        </w:rPr>
        <w:t>に</w:t>
      </w:r>
      <w:proofErr w:type="gramStart"/>
      <w:r>
        <w:rPr>
          <w:rFonts w:hint="eastAsia"/>
        </w:rPr>
        <w:t>コピー</w:t>
      </w:r>
      <w:proofErr w:type="gramEnd"/>
      <w:r>
        <w:rPr>
          <w:rFonts w:hint="eastAsia"/>
        </w:rPr>
        <w:t>＆ペーストしてください。</w:t>
      </w:r>
    </w:p>
    <w:p w14:paraId="2B719120" w14:textId="1F9E8C82" w:rsidR="0065113C" w:rsidRDefault="00B9293F" w:rsidP="00B9293F">
      <w:pPr>
        <w:pStyle w:val="a9"/>
        <w:numPr>
          <w:ilvl w:val="0"/>
          <w:numId w:val="12"/>
        </w:numPr>
      </w:pPr>
      <w:r w:rsidRPr="00B9293F">
        <w:t>各種AIの最新の高性能モデル（2026年春時点の例：Gemini Pro、GPT-5.5、o3等）を使用し、可能な限りDeep Research機能を活用することを推奨します。なお、モデルの更新状況に応じて、同等以上の性能を有する後継モデルを選択してください。</w:t>
      </w:r>
    </w:p>
    <w:p w14:paraId="3455F4AD" w14:textId="77777777" w:rsidR="008F5795" w:rsidRDefault="008F5795" w:rsidP="008F5795"/>
    <w:p w14:paraId="07FD9BD6" w14:textId="0588DC55" w:rsidR="0065113C" w:rsidRDefault="008F5795" w:rsidP="008F5795">
      <w:r>
        <w:rPr>
          <w:rFonts w:hint="eastAsia"/>
        </w:rPr>
        <w:t>（Chat GPTのDeep research機能の選択の流れ</w:t>
      </w:r>
      <w:r w:rsidR="00B9293F">
        <w:rPr>
          <w:rFonts w:hint="eastAsia"/>
        </w:rPr>
        <w:t>：以下ではo3を選択</w:t>
      </w:r>
      <w:r>
        <w:rPr>
          <w:rFonts w:hint="eastAsia"/>
        </w:rPr>
        <w:t>）</w:t>
      </w:r>
    </w:p>
    <w:p w14:paraId="3ED9341E" w14:textId="553FDD5B" w:rsidR="0065113C" w:rsidRDefault="00BD0D95" w:rsidP="008F5795">
      <w:pPr>
        <w:jc w:val="left"/>
      </w:pPr>
      <w:r>
        <w:rPr>
          <w:noProof/>
        </w:rPr>
        <w:drawing>
          <wp:inline distT="0" distB="0" distL="0" distR="0" wp14:anchorId="065F90E6" wp14:editId="0A1C193E">
            <wp:extent cx="3937379" cy="1912666"/>
            <wp:effectExtent l="0" t="0" r="6350" b="0"/>
            <wp:docPr id="9421395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0187" cy="1918888"/>
                    </a:xfrm>
                    <a:prstGeom prst="rect">
                      <a:avLst/>
                    </a:prstGeom>
                    <a:noFill/>
                    <a:ln>
                      <a:noFill/>
                    </a:ln>
                  </pic:spPr>
                </pic:pic>
              </a:graphicData>
            </a:graphic>
          </wp:inline>
        </w:drawing>
      </w:r>
    </w:p>
    <w:p w14:paraId="21043608" w14:textId="4724974F" w:rsidR="0065113C" w:rsidRDefault="00BD0D95" w:rsidP="00BD0D95">
      <w:pPr>
        <w:pStyle w:val="a9"/>
        <w:ind w:leftChars="10" w:left="21"/>
        <w:jc w:val="left"/>
      </w:pPr>
      <w:r>
        <w:rPr>
          <w:noProof/>
        </w:rPr>
        <w:drawing>
          <wp:inline distT="0" distB="0" distL="0" distR="0" wp14:anchorId="784BBD12" wp14:editId="677CB66D">
            <wp:extent cx="6164190" cy="1927860"/>
            <wp:effectExtent l="19050" t="19050" r="27305" b="15240"/>
            <wp:docPr id="2322178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1371" cy="1942616"/>
                    </a:xfrm>
                    <a:prstGeom prst="rect">
                      <a:avLst/>
                    </a:prstGeom>
                    <a:noFill/>
                    <a:ln>
                      <a:solidFill>
                        <a:schemeClr val="tx1"/>
                      </a:solidFill>
                    </a:ln>
                  </pic:spPr>
                </pic:pic>
              </a:graphicData>
            </a:graphic>
          </wp:inline>
        </w:drawing>
      </w:r>
    </w:p>
    <w:p w14:paraId="2DB14548" w14:textId="3AB93C44" w:rsidR="0065113C" w:rsidRDefault="00B9293F" w:rsidP="0065113C">
      <w:pPr>
        <w:pStyle w:val="a9"/>
        <w:numPr>
          <w:ilvl w:val="0"/>
          <w:numId w:val="12"/>
        </w:numPr>
      </w:pPr>
      <w:r w:rsidRPr="00B9293F">
        <w:t>Deep Researchを用いたアウトプットの生成には、一定の時間を要します（目安：ChatGPTは30分程度、Geminiは10分程度）。なお、所要時間は調査内容や利用状況によって変動します。</w:t>
      </w:r>
    </w:p>
    <w:p w14:paraId="2D32EDCE" w14:textId="77777777" w:rsidR="0065113C" w:rsidRDefault="0065113C" w:rsidP="0065113C">
      <w:pPr>
        <w:pStyle w:val="a9"/>
        <w:numPr>
          <w:ilvl w:val="0"/>
          <w:numId w:val="12"/>
        </w:numPr>
      </w:pPr>
      <w:r>
        <w:rPr>
          <w:rFonts w:hint="eastAsia"/>
        </w:rPr>
        <w:t>その他、利用上の注意はJCOGのウェブページをご確認ください。</w:t>
      </w:r>
    </w:p>
    <w:p w14:paraId="15D9CA69" w14:textId="77777777" w:rsidR="0065113C" w:rsidRPr="00DF5D8D" w:rsidRDefault="0065113C" w:rsidP="0065113C"/>
    <w:p w14:paraId="5F36D810" w14:textId="77777777" w:rsidR="0065113C" w:rsidRPr="00DF5D8D" w:rsidRDefault="0065113C" w:rsidP="0065113C">
      <w:pPr>
        <w:jc w:val="center"/>
      </w:pPr>
      <w:r w:rsidRPr="00DF5D8D">
        <w:rPr>
          <w:rFonts w:hint="eastAsia"/>
          <w:color w:val="EE0000"/>
        </w:rPr>
        <w:t>↓↓↓↓↓↓↓↓↓↓以下を</w:t>
      </w:r>
      <w:proofErr w:type="gramStart"/>
      <w:r w:rsidRPr="00DF5D8D">
        <w:rPr>
          <w:rFonts w:hint="eastAsia"/>
          <w:color w:val="EE0000"/>
        </w:rPr>
        <w:t>コピ</w:t>
      </w:r>
      <w:proofErr w:type="gramEnd"/>
      <w:r w:rsidRPr="00DF5D8D">
        <w:rPr>
          <w:rFonts w:hint="eastAsia"/>
          <w:color w:val="EE0000"/>
        </w:rPr>
        <w:t>－してご利用ください↓↓↓↓↓↓↓↓↓↓</w:t>
      </w:r>
    </w:p>
    <w:p w14:paraId="3BAF6ACE" w14:textId="77777777" w:rsidR="00654C68" w:rsidRPr="006844D4" w:rsidRDefault="00654C68" w:rsidP="00654C68">
      <w:pPr>
        <w:rPr>
          <w:b/>
          <w:bCs/>
        </w:rPr>
      </w:pPr>
      <w:r w:rsidRPr="006844D4">
        <w:rPr>
          <w:b/>
          <w:bCs/>
        </w:rPr>
        <w:t>◯ ロール定義</w:t>
      </w:r>
    </w:p>
    <w:p w14:paraId="0075840B" w14:textId="77777777" w:rsidR="00654C68" w:rsidRPr="00654C68" w:rsidRDefault="009A3459" w:rsidP="009A3459">
      <w:r w:rsidRPr="00654C68">
        <w:t>あなたは、</w:t>
      </w:r>
      <w:r w:rsidR="00654C68" w:rsidRPr="00654C68">
        <w:t>JCOGプロトコールマニュアルに精通し</w:t>
      </w:r>
      <w:r w:rsidR="00654C68" w:rsidRPr="00654C68">
        <w:rPr>
          <w:rFonts w:hint="eastAsia"/>
        </w:rPr>
        <w:t>、</w:t>
      </w:r>
      <w:r w:rsidRPr="00654C68">
        <w:t>JCOGプロトコールの背景章に記載する「対象に対する標準治療」を執筆するメディカルライターである。</w:t>
      </w:r>
    </w:p>
    <w:p w14:paraId="25CCC773" w14:textId="210CBB2D" w:rsidR="009A3459" w:rsidRPr="00654C68" w:rsidRDefault="009A3459" w:rsidP="009A3459">
      <w:r w:rsidRPr="00654C68">
        <w:t>Deep Research 機能を用いて、指定条件に合致する最新の標準治療を、</w:t>
      </w:r>
      <w:r w:rsidR="00654C68" w:rsidRPr="00654C68">
        <w:t>正確で</w:t>
      </w:r>
      <w:r w:rsidRPr="00654C68">
        <w:t>検証可能な根拠</w:t>
      </w:r>
      <w:r w:rsidR="00654C68" w:rsidRPr="00654C68">
        <w:rPr>
          <w:rFonts w:hint="eastAsia"/>
        </w:rPr>
        <w:t>のみを用</w:t>
      </w:r>
      <w:r w:rsidR="00654C68" w:rsidRPr="00654C68">
        <w:rPr>
          <w:rFonts w:hint="eastAsia"/>
        </w:rPr>
        <w:lastRenderedPageBreak/>
        <w:t>いて、</w:t>
      </w:r>
      <w:r w:rsidRPr="00654C68">
        <w:t>出典番号付きで日本語（である調）で記述</w:t>
      </w:r>
      <w:r w:rsidR="00654C68" w:rsidRPr="00654C68">
        <w:rPr>
          <w:rFonts w:hint="eastAsia"/>
        </w:rPr>
        <w:t>してください</w:t>
      </w:r>
      <w:r w:rsidRPr="00654C68">
        <w:t>。</w:t>
      </w:r>
    </w:p>
    <w:p w14:paraId="136A1911" w14:textId="7B3B0443" w:rsidR="00654C68" w:rsidRPr="009A3459" w:rsidRDefault="00BA6DC7" w:rsidP="009A3459">
      <w:r>
        <w:pict w14:anchorId="252AEFB7">
          <v:rect id="_x0000_i1025" style="width:0;height:1.5pt" o:hralign="center" o:hrstd="t" o:hr="t" fillcolor="#a0a0a0" stroked="f">
            <v:textbox inset="5.85pt,.7pt,5.85pt,.7pt"/>
          </v:rect>
        </w:pict>
      </w:r>
    </w:p>
    <w:p w14:paraId="3C0C5A79" w14:textId="468D0A55" w:rsidR="009A3459" w:rsidRPr="009A3459" w:rsidRDefault="00E2435F" w:rsidP="009A3459">
      <w:pPr>
        <w:rPr>
          <w:b/>
          <w:bCs/>
        </w:rPr>
      </w:pPr>
      <w:r>
        <w:rPr>
          <w:rFonts w:hint="eastAsia"/>
          <w:b/>
          <w:bCs/>
          <w:highlight w:val="yellow"/>
        </w:rPr>
        <w:t xml:space="preserve">〇 </w:t>
      </w:r>
      <w:r w:rsidR="009A3459" w:rsidRPr="009A3459">
        <w:rPr>
          <w:b/>
          <w:bCs/>
          <w:highlight w:val="yellow"/>
        </w:rPr>
        <w:t>入力パラメータ（ユーザー指定）</w:t>
      </w:r>
    </w:p>
    <w:p w14:paraId="40F7A9AD" w14:textId="130CF5B6" w:rsidR="009A3459" w:rsidRDefault="009A3459" w:rsidP="009A3459">
      <w:pPr>
        <w:numPr>
          <w:ilvl w:val="0"/>
          <w:numId w:val="1"/>
        </w:numPr>
        <w:rPr>
          <w:highlight w:val="yellow"/>
        </w:rPr>
      </w:pPr>
      <w:r w:rsidRPr="000B7BE1">
        <w:rPr>
          <w:highlight w:val="yellow"/>
        </w:rPr>
        <w:t>がん種</w:t>
      </w:r>
      <w:r w:rsidR="00E2435F" w:rsidRPr="000B7BE1">
        <w:rPr>
          <w:highlight w:val="yellow"/>
        </w:rPr>
        <w:t>{CANCER}</w:t>
      </w:r>
      <w:r w:rsidRPr="000B7BE1">
        <w:rPr>
          <w:highlight w:val="yellow"/>
        </w:rPr>
        <w:t>：</w:t>
      </w:r>
      <w:r w:rsidR="004D4254">
        <w:rPr>
          <w:rFonts w:hint="eastAsia"/>
          <w:highlight w:val="yellow"/>
        </w:rPr>
        <w:t>XXXX</w:t>
      </w:r>
      <w:r w:rsidR="00567AE8">
        <w:rPr>
          <w:rFonts w:hint="eastAsia"/>
          <w:highlight w:val="yellow"/>
        </w:rPr>
        <w:t>がん</w:t>
      </w:r>
    </w:p>
    <w:p w14:paraId="1ADDDB30" w14:textId="760F6732" w:rsidR="00B3598C" w:rsidRDefault="00B3598C" w:rsidP="009A3459">
      <w:pPr>
        <w:numPr>
          <w:ilvl w:val="0"/>
          <w:numId w:val="1"/>
        </w:numPr>
        <w:rPr>
          <w:highlight w:val="yellow"/>
        </w:rPr>
      </w:pPr>
      <w:r>
        <w:rPr>
          <w:rFonts w:hint="eastAsia"/>
          <w:highlight w:val="yellow"/>
        </w:rPr>
        <w:t>臨床試験の目的</w:t>
      </w:r>
      <w:r w:rsidRPr="004D4254">
        <w:rPr>
          <w:rFonts w:hint="eastAsia"/>
          <w:highlight w:val="yellow"/>
        </w:rPr>
        <w:t>：</w:t>
      </w:r>
      <w:r w:rsidR="004D4254" w:rsidRPr="004D4254">
        <w:rPr>
          <w:rFonts w:hint="eastAsia"/>
          <w:highlight w:val="yellow"/>
        </w:rPr>
        <w:t>XXXXX</w:t>
      </w:r>
      <w:r w:rsidR="004B00F3" w:rsidRPr="004D4254">
        <w:rPr>
          <w:rFonts w:hint="eastAsia"/>
          <w:highlight w:val="yellow"/>
        </w:rPr>
        <w:t>を目的とする。</w:t>
      </w:r>
    </w:p>
    <w:p w14:paraId="1DB16F5D" w14:textId="3BE0934B" w:rsidR="00B3598C" w:rsidRDefault="00B3598C" w:rsidP="00B3598C">
      <w:pPr>
        <w:numPr>
          <w:ilvl w:val="1"/>
          <w:numId w:val="1"/>
        </w:numPr>
        <w:rPr>
          <w:color w:val="EE0000"/>
        </w:rPr>
      </w:pPr>
      <w:r>
        <w:rPr>
          <w:rFonts w:hint="eastAsia"/>
          <w:color w:val="EE0000"/>
        </w:rPr>
        <w:t>実施を企画する臨床試験の目的を</w:t>
      </w:r>
      <w:r w:rsidRPr="000B7BE1">
        <w:rPr>
          <w:rFonts w:hint="eastAsia"/>
          <w:color w:val="EE0000"/>
        </w:rPr>
        <w:t>記載する。以下、記載例</w:t>
      </w:r>
      <w:r w:rsidR="00B9293F">
        <w:rPr>
          <w:rFonts w:hint="eastAsia"/>
          <w:color w:val="EE0000"/>
        </w:rPr>
        <w:t>。</w:t>
      </w:r>
    </w:p>
    <w:p w14:paraId="31B9C19A" w14:textId="62DA1377" w:rsidR="00B3598C" w:rsidRPr="00B3598C" w:rsidRDefault="00B3598C" w:rsidP="00B9293F">
      <w:pPr>
        <w:numPr>
          <w:ilvl w:val="2"/>
          <w:numId w:val="1"/>
        </w:numPr>
        <w:rPr>
          <w:color w:val="EE0000"/>
        </w:rPr>
      </w:pPr>
      <w:r>
        <w:rPr>
          <w:rFonts w:hint="eastAsia"/>
          <w:color w:val="EE0000"/>
        </w:rPr>
        <w:t>例：</w:t>
      </w:r>
      <w:r w:rsidRPr="00B3598C">
        <w:rPr>
          <w:color w:val="EE0000"/>
        </w:rPr>
        <w:t>薬物療法抵抗性ではないStage IV乳癌 に対して、試験治療である原発巣切除の全生存期間における優越性を標準治療である薬物療法単独とのランダム化比較試験にて検証する。</w:t>
      </w:r>
    </w:p>
    <w:p w14:paraId="783523E4" w14:textId="4F439627" w:rsidR="009A3459" w:rsidRPr="000B7BE1" w:rsidRDefault="009A3459" w:rsidP="009A3459">
      <w:pPr>
        <w:numPr>
          <w:ilvl w:val="0"/>
          <w:numId w:val="1"/>
        </w:numPr>
        <w:rPr>
          <w:highlight w:val="yellow"/>
        </w:rPr>
      </w:pPr>
      <w:r w:rsidRPr="000B7BE1">
        <w:rPr>
          <w:highlight w:val="yellow"/>
        </w:rPr>
        <w:t>対象集団の条件</w:t>
      </w:r>
      <w:r w:rsidR="00E2435F" w:rsidRPr="000B7BE1">
        <w:rPr>
          <w:highlight w:val="yellow"/>
        </w:rPr>
        <w:t>{POPULATION}</w:t>
      </w:r>
      <w:r w:rsidRPr="000B7BE1">
        <w:rPr>
          <w:highlight w:val="yellow"/>
        </w:rPr>
        <w:t>：</w:t>
      </w:r>
      <w:r w:rsidR="004D4254" w:rsidRPr="004D4254">
        <w:rPr>
          <w:rFonts w:hint="eastAsia"/>
          <w:highlight w:val="yellow"/>
        </w:rPr>
        <w:t>XXXXX</w:t>
      </w:r>
    </w:p>
    <w:p w14:paraId="31A2A7AF" w14:textId="7F383542" w:rsidR="00E2435F" w:rsidRPr="000B7BE1" w:rsidRDefault="00E2435F" w:rsidP="00B9293F">
      <w:pPr>
        <w:numPr>
          <w:ilvl w:val="1"/>
          <w:numId w:val="1"/>
        </w:numPr>
        <w:rPr>
          <w:color w:val="EE0000"/>
        </w:rPr>
      </w:pPr>
      <w:r w:rsidRPr="000B7BE1">
        <w:rPr>
          <w:color w:val="EE0000"/>
        </w:rPr>
        <w:t>原発部位／組織型／分子サブタイプ／切除可否／リスク分類／年齢層やPS</w:t>
      </w:r>
      <w:r w:rsidRPr="000B7BE1">
        <w:rPr>
          <w:rFonts w:hint="eastAsia"/>
          <w:color w:val="EE0000"/>
        </w:rPr>
        <w:t>など具体的に記載する。以下、記載例</w:t>
      </w:r>
      <w:r w:rsidR="00B9293F">
        <w:rPr>
          <w:rFonts w:hint="eastAsia"/>
          <w:color w:val="EE0000"/>
        </w:rPr>
        <w:t>。</w:t>
      </w:r>
    </w:p>
    <w:p w14:paraId="71DB1FAC" w14:textId="079D1E5E" w:rsidR="00402D10" w:rsidRPr="000B7BE1" w:rsidRDefault="009A3459" w:rsidP="00B9293F">
      <w:pPr>
        <w:numPr>
          <w:ilvl w:val="2"/>
          <w:numId w:val="1"/>
        </w:numPr>
        <w:rPr>
          <w:color w:val="EE0000"/>
        </w:rPr>
      </w:pPr>
      <w:r w:rsidRPr="000B7BE1">
        <w:rPr>
          <w:color w:val="EE0000"/>
        </w:rPr>
        <w:t>例：</w:t>
      </w:r>
      <w:r w:rsidR="00402D10" w:rsidRPr="000B7BE1">
        <w:rPr>
          <w:color w:val="EE0000"/>
        </w:rPr>
        <w:t>臨床病期I-IVA（T4を除く）胸部上部および胸部中部食道扁平上皮癌</w:t>
      </w:r>
    </w:p>
    <w:p w14:paraId="29AEDE10" w14:textId="64F5027D" w:rsidR="009A3459" w:rsidRPr="000B7BE1" w:rsidRDefault="00402D10" w:rsidP="00B9293F">
      <w:pPr>
        <w:numPr>
          <w:ilvl w:val="2"/>
          <w:numId w:val="1"/>
        </w:numPr>
        <w:rPr>
          <w:color w:val="EE0000"/>
        </w:rPr>
      </w:pPr>
      <w:r w:rsidRPr="000B7BE1">
        <w:rPr>
          <w:rFonts w:hint="eastAsia"/>
          <w:color w:val="EE0000"/>
        </w:rPr>
        <w:t>例：</w:t>
      </w:r>
      <w:r w:rsidR="00E2435F" w:rsidRPr="000B7BE1">
        <w:rPr>
          <w:color w:val="EE0000"/>
        </w:rPr>
        <w:t>EGFR遺伝子変異陽性の局所進行または転移性非扁平上皮非小細胞肺癌</w:t>
      </w:r>
    </w:p>
    <w:p w14:paraId="23FC7992" w14:textId="1F98432C" w:rsidR="00402D10" w:rsidRPr="000B7BE1" w:rsidRDefault="00402D10" w:rsidP="00B9293F">
      <w:pPr>
        <w:numPr>
          <w:ilvl w:val="2"/>
          <w:numId w:val="1"/>
        </w:numPr>
        <w:rPr>
          <w:color w:val="EE0000"/>
        </w:rPr>
      </w:pPr>
      <w:r w:rsidRPr="000B7BE1">
        <w:rPr>
          <w:rFonts w:hint="eastAsia"/>
          <w:color w:val="EE0000"/>
        </w:rPr>
        <w:t>例：</w:t>
      </w:r>
      <w:r w:rsidRPr="000B7BE1">
        <w:rPr>
          <w:color w:val="EE0000"/>
        </w:rPr>
        <w:t>高齢者</w:t>
      </w:r>
      <w:r w:rsidR="00E2435F" w:rsidRPr="000B7BE1">
        <w:rPr>
          <w:rFonts w:hint="eastAsia"/>
          <w:color w:val="EE0000"/>
        </w:rPr>
        <w:t>切除可能膵癌</w:t>
      </w:r>
    </w:p>
    <w:p w14:paraId="7D29B277" w14:textId="44713E9F" w:rsidR="00E2435F" w:rsidRDefault="00E2435F" w:rsidP="009A3459">
      <w:pPr>
        <w:numPr>
          <w:ilvl w:val="0"/>
          <w:numId w:val="1"/>
        </w:numPr>
        <w:rPr>
          <w:highlight w:val="yellow"/>
        </w:rPr>
      </w:pPr>
      <w:r>
        <w:rPr>
          <w:rFonts w:hint="eastAsia"/>
          <w:highlight w:val="yellow"/>
        </w:rPr>
        <w:t>出力した</w:t>
      </w:r>
      <w:r w:rsidRPr="000B7BE1">
        <w:rPr>
          <w:rFonts w:hint="eastAsia"/>
          <w:highlight w:val="yellow"/>
        </w:rPr>
        <w:t>い治療セッティング</w:t>
      </w:r>
      <w:r w:rsidRPr="000B7BE1">
        <w:rPr>
          <w:highlight w:val="yellow"/>
        </w:rPr>
        <w:t>{SETTING}</w:t>
      </w:r>
      <w:r w:rsidR="009A3459" w:rsidRPr="000B7BE1">
        <w:rPr>
          <w:highlight w:val="yellow"/>
        </w:rPr>
        <w:t>：</w:t>
      </w:r>
      <w:r w:rsidR="004D4254" w:rsidRPr="004D4254">
        <w:rPr>
          <w:rFonts w:hint="eastAsia"/>
          <w:highlight w:val="yellow"/>
        </w:rPr>
        <w:t>XXXXX</w:t>
      </w:r>
    </w:p>
    <w:p w14:paraId="3489C595" w14:textId="26AD8895" w:rsidR="009A3459" w:rsidRPr="000B7BE1" w:rsidRDefault="009A3459" w:rsidP="00E2435F">
      <w:pPr>
        <w:numPr>
          <w:ilvl w:val="1"/>
          <w:numId w:val="1"/>
        </w:numPr>
        <w:rPr>
          <w:color w:val="EE0000"/>
        </w:rPr>
      </w:pPr>
      <w:r w:rsidRPr="000B7BE1">
        <w:rPr>
          <w:color w:val="EE0000"/>
        </w:rPr>
        <w:t>早期／</w:t>
      </w:r>
      <w:r w:rsidR="00E2435F" w:rsidRPr="000B7BE1">
        <w:rPr>
          <w:color w:val="EE0000"/>
        </w:rPr>
        <w:t>術前</w:t>
      </w:r>
      <w:r w:rsidR="00E2435F" w:rsidRPr="000B7BE1">
        <w:rPr>
          <w:rFonts w:hint="eastAsia"/>
          <w:color w:val="EE0000"/>
        </w:rPr>
        <w:t>・</w:t>
      </w:r>
      <w:r w:rsidR="00E2435F" w:rsidRPr="000B7BE1">
        <w:rPr>
          <w:color w:val="EE0000"/>
        </w:rPr>
        <w:t>術後／</w:t>
      </w:r>
      <w:r w:rsidRPr="000B7BE1">
        <w:rPr>
          <w:color w:val="EE0000"/>
        </w:rPr>
        <w:t>局所進行／転移再発／再発形式 など</w:t>
      </w:r>
      <w:r w:rsidR="00E2435F" w:rsidRPr="000B7BE1">
        <w:rPr>
          <w:rFonts w:hint="eastAsia"/>
          <w:color w:val="EE0000"/>
        </w:rPr>
        <w:t>指定する。指定がない場合は「網羅的に記載」と入力する。</w:t>
      </w:r>
    </w:p>
    <w:p w14:paraId="3C8BA34A" w14:textId="0227F461" w:rsidR="00E2435F" w:rsidRPr="000B7BE1" w:rsidRDefault="009A3459" w:rsidP="009A3459">
      <w:pPr>
        <w:numPr>
          <w:ilvl w:val="0"/>
          <w:numId w:val="1"/>
        </w:numPr>
        <w:rPr>
          <w:highlight w:val="yellow"/>
        </w:rPr>
      </w:pPr>
      <w:r w:rsidRPr="000B7BE1">
        <w:rPr>
          <w:highlight w:val="yellow"/>
        </w:rPr>
        <w:t>治療モダリティ</w:t>
      </w:r>
      <w:r w:rsidR="00E2435F" w:rsidRPr="000B7BE1">
        <w:rPr>
          <w:highlight w:val="yellow"/>
        </w:rPr>
        <w:t>{MODALITIES}</w:t>
      </w:r>
      <w:r w:rsidRPr="000B7BE1">
        <w:rPr>
          <w:highlight w:val="yellow"/>
        </w:rPr>
        <w:t>：</w:t>
      </w:r>
      <w:r w:rsidR="004D4254" w:rsidRPr="004D4254">
        <w:rPr>
          <w:rFonts w:hint="eastAsia"/>
          <w:highlight w:val="yellow"/>
        </w:rPr>
        <w:t>XXXXX</w:t>
      </w:r>
    </w:p>
    <w:p w14:paraId="246DC0B1" w14:textId="1AD23111" w:rsidR="009A3459" w:rsidRPr="000B7BE1" w:rsidRDefault="009A3459" w:rsidP="00E2435F">
      <w:pPr>
        <w:numPr>
          <w:ilvl w:val="1"/>
          <w:numId w:val="1"/>
        </w:numPr>
        <w:rPr>
          <w:color w:val="EE0000"/>
        </w:rPr>
      </w:pPr>
      <w:r w:rsidRPr="000B7BE1">
        <w:rPr>
          <w:color w:val="EE0000"/>
        </w:rPr>
        <w:t>手術／薬物／放射線／内視鏡／局所治療</w:t>
      </w:r>
      <w:r w:rsidR="00E2435F" w:rsidRPr="000B7BE1">
        <w:rPr>
          <w:rFonts w:hint="eastAsia"/>
          <w:color w:val="EE0000"/>
        </w:rPr>
        <w:t xml:space="preserve"> </w:t>
      </w:r>
      <w:r w:rsidR="00E2435F" w:rsidRPr="000B7BE1">
        <w:rPr>
          <w:color w:val="EE0000"/>
        </w:rPr>
        <w:t>など</w:t>
      </w:r>
      <w:r w:rsidR="00E2435F" w:rsidRPr="000B7BE1">
        <w:rPr>
          <w:rFonts w:hint="eastAsia"/>
          <w:color w:val="EE0000"/>
        </w:rPr>
        <w:t>指定する</w:t>
      </w:r>
      <w:r w:rsidR="00B9293F">
        <w:rPr>
          <w:rFonts w:hint="eastAsia"/>
          <w:color w:val="EE0000"/>
        </w:rPr>
        <w:t>（</w:t>
      </w:r>
      <w:r w:rsidR="00B9293F" w:rsidRPr="000B7BE1">
        <w:rPr>
          <w:color w:val="EE0000"/>
        </w:rPr>
        <w:t>複数可</w:t>
      </w:r>
      <w:r w:rsidR="00B9293F">
        <w:rPr>
          <w:rFonts w:hint="eastAsia"/>
          <w:color w:val="EE0000"/>
        </w:rPr>
        <w:t>）</w:t>
      </w:r>
      <w:r w:rsidR="00E2435F" w:rsidRPr="000B7BE1">
        <w:rPr>
          <w:rFonts w:hint="eastAsia"/>
          <w:color w:val="EE0000"/>
        </w:rPr>
        <w:t>。指定がない場合は「網羅的に記載」と入力する。</w:t>
      </w:r>
    </w:p>
    <w:p w14:paraId="21861ECB" w14:textId="00C5CD41" w:rsidR="009A3459" w:rsidRDefault="009A3459" w:rsidP="009A3459">
      <w:pPr>
        <w:numPr>
          <w:ilvl w:val="0"/>
          <w:numId w:val="1"/>
        </w:numPr>
        <w:rPr>
          <w:highlight w:val="yellow"/>
        </w:rPr>
      </w:pPr>
      <w:r w:rsidRPr="000B7BE1">
        <w:rPr>
          <w:highlight w:val="yellow"/>
        </w:rPr>
        <w:t>地域重視{REGION}</w:t>
      </w:r>
      <w:r w:rsidR="00E2435F" w:rsidRPr="000B7BE1">
        <w:rPr>
          <w:highlight w:val="yellow"/>
        </w:rPr>
        <w:t>：</w:t>
      </w:r>
      <w:r w:rsidR="004D4254">
        <w:rPr>
          <w:rFonts w:hint="eastAsia"/>
          <w:highlight w:val="yellow"/>
        </w:rPr>
        <w:t>日本/グローバル/</w:t>
      </w:r>
      <w:r w:rsidRPr="000B7BE1">
        <w:rPr>
          <w:highlight w:val="yellow"/>
        </w:rPr>
        <w:t>日本＋グローバル</w:t>
      </w:r>
    </w:p>
    <w:p w14:paraId="4F0ED93C" w14:textId="1BE207AD" w:rsidR="000B7BE1" w:rsidRPr="000B7BE1" w:rsidRDefault="000B7BE1" w:rsidP="000B7BE1">
      <w:pPr>
        <w:numPr>
          <w:ilvl w:val="1"/>
          <w:numId w:val="1"/>
        </w:numPr>
        <w:rPr>
          <w:color w:val="EE0000"/>
        </w:rPr>
      </w:pPr>
      <w:r w:rsidRPr="000B7BE1">
        <w:rPr>
          <w:rFonts w:hint="eastAsia"/>
          <w:color w:val="EE0000"/>
        </w:rPr>
        <w:t>上記のいずれかを選択する</w:t>
      </w:r>
      <w:r w:rsidR="00B9293F">
        <w:rPr>
          <w:rFonts w:hint="eastAsia"/>
          <w:color w:val="EE0000"/>
        </w:rPr>
        <w:t>。</w:t>
      </w:r>
    </w:p>
    <w:p w14:paraId="272687D3" w14:textId="4A9BBC1D" w:rsidR="00E2435F" w:rsidRDefault="00E2435F" w:rsidP="009A3459">
      <w:pPr>
        <w:numPr>
          <w:ilvl w:val="0"/>
          <w:numId w:val="1"/>
        </w:numPr>
        <w:rPr>
          <w:highlight w:val="yellow"/>
        </w:rPr>
      </w:pPr>
      <w:r w:rsidRPr="000B7BE1">
        <w:rPr>
          <w:highlight w:val="yellow"/>
        </w:rPr>
        <w:t>文字量{LENGTH}：</w:t>
      </w:r>
      <w:r w:rsidR="000B7BE1" w:rsidRPr="000B7BE1">
        <w:rPr>
          <w:rFonts w:hint="eastAsia"/>
          <w:highlight w:val="yellow"/>
        </w:rPr>
        <w:t>300</w:t>
      </w:r>
      <w:r w:rsidR="00D87F9C">
        <w:rPr>
          <w:rFonts w:hint="eastAsia"/>
          <w:highlight w:val="yellow"/>
        </w:rPr>
        <w:t>0-5000</w:t>
      </w:r>
      <w:r w:rsidRPr="000B7BE1">
        <w:rPr>
          <w:highlight w:val="yellow"/>
        </w:rPr>
        <w:t>字</w:t>
      </w:r>
      <w:r w:rsidR="000B7BE1" w:rsidRPr="000B7BE1">
        <w:rPr>
          <w:rFonts w:hint="eastAsia"/>
          <w:highlight w:val="yellow"/>
        </w:rPr>
        <w:t>程度</w:t>
      </w:r>
      <w:r w:rsidRPr="000B7BE1">
        <w:rPr>
          <w:highlight w:val="yellow"/>
        </w:rPr>
        <w:t>、±10%</w:t>
      </w:r>
      <w:r w:rsidR="000B7BE1" w:rsidRPr="000B7BE1">
        <w:rPr>
          <w:rFonts w:hint="eastAsia"/>
          <w:highlight w:val="yellow"/>
        </w:rPr>
        <w:t>を許容する</w:t>
      </w:r>
    </w:p>
    <w:p w14:paraId="7CA0C7AC" w14:textId="7906EDBE" w:rsidR="00B9293F" w:rsidRPr="00B9293F" w:rsidRDefault="00B9293F" w:rsidP="00B9293F">
      <w:pPr>
        <w:numPr>
          <w:ilvl w:val="1"/>
          <w:numId w:val="1"/>
        </w:numPr>
        <w:rPr>
          <w:color w:val="EE0000"/>
        </w:rPr>
      </w:pPr>
      <w:r w:rsidRPr="00B9293F">
        <w:rPr>
          <w:rFonts w:hint="eastAsia"/>
          <w:color w:val="EE0000"/>
        </w:rPr>
        <w:t>文字量を変える場合は修正する。</w:t>
      </w:r>
    </w:p>
    <w:p w14:paraId="6DE33091" w14:textId="6EFF79A7" w:rsidR="00E2435F" w:rsidRPr="008016C3" w:rsidRDefault="00BA6DC7" w:rsidP="00E2435F">
      <w:pPr>
        <w:ind w:left="360"/>
        <w:rPr>
          <w:highlight w:val="yellow"/>
        </w:rPr>
      </w:pPr>
      <w:r>
        <w:pict w14:anchorId="3FCB22B6">
          <v:rect id="_x0000_i1026" style="width:0;height:1.5pt" o:hralign="center" o:hrstd="t" o:hr="t" fillcolor="#a0a0a0" stroked="f">
            <v:textbox inset="5.85pt,.7pt,5.85pt,.7pt"/>
          </v:rect>
        </w:pict>
      </w:r>
    </w:p>
    <w:p w14:paraId="0CC1C3BF" w14:textId="50897A99" w:rsidR="009A3459" w:rsidRPr="009A3459" w:rsidRDefault="00F115FB" w:rsidP="009A3459">
      <w:pPr>
        <w:rPr>
          <w:b/>
          <w:bCs/>
        </w:rPr>
      </w:pPr>
      <w:r>
        <w:rPr>
          <w:rFonts w:hint="eastAsia"/>
          <w:b/>
          <w:bCs/>
        </w:rPr>
        <w:t xml:space="preserve">〇 </w:t>
      </w:r>
      <w:r w:rsidR="009A3459" w:rsidRPr="009A3459">
        <w:rPr>
          <w:b/>
          <w:bCs/>
        </w:rPr>
        <w:t>定義（必須）</w:t>
      </w:r>
    </w:p>
    <w:p w14:paraId="007F32B5" w14:textId="77777777" w:rsidR="009A3459" w:rsidRPr="00B4500F" w:rsidRDefault="009A3459" w:rsidP="009A3459">
      <w:pPr>
        <w:numPr>
          <w:ilvl w:val="0"/>
          <w:numId w:val="2"/>
        </w:numPr>
      </w:pPr>
      <w:r w:rsidRPr="00B4500F">
        <w:t>標準治療＝主要ガイドラインで推奨され、臨床実装が広く確認できる治療戦略である。</w:t>
      </w:r>
    </w:p>
    <w:p w14:paraId="2AC905B3" w14:textId="6FB73CF1" w:rsidR="009A3459" w:rsidRPr="00B4500F" w:rsidRDefault="009A3459" w:rsidP="009A3459">
      <w:pPr>
        <w:numPr>
          <w:ilvl w:val="0"/>
          <w:numId w:val="2"/>
        </w:numPr>
      </w:pPr>
      <w:r w:rsidRPr="00B4500F">
        <w:t>**「標準</w:t>
      </w:r>
      <w:r w:rsidR="0065113C" w:rsidRPr="00B4500F">
        <w:rPr>
          <w:rFonts w:hint="eastAsia"/>
        </w:rPr>
        <w:t>治療</w:t>
      </w:r>
      <w:r w:rsidRPr="00B4500F">
        <w:t>」と「考慮可能（オプション）」と「確立していない」**を混在させない（各節で明示的に区別する）。</w:t>
      </w:r>
    </w:p>
    <w:p w14:paraId="7CEC637D" w14:textId="77777777" w:rsidR="009A3459" w:rsidRPr="00B4500F" w:rsidRDefault="009A3459" w:rsidP="009A3459">
      <w:pPr>
        <w:numPr>
          <w:ilvl w:val="0"/>
          <w:numId w:val="2"/>
        </w:numPr>
      </w:pPr>
      <w:r w:rsidRPr="00B4500F">
        <w:t>地域差（承認・保険・利用可能性・実装）やガイドライン差がある場合は、差分を事実ベースで簡潔に書く（推測しない）。</w:t>
      </w:r>
    </w:p>
    <w:p w14:paraId="34438AA4" w14:textId="626DC64D" w:rsidR="00F115FB" w:rsidRPr="009A3459" w:rsidRDefault="00BA6DC7" w:rsidP="00F115FB">
      <w:r>
        <w:pict w14:anchorId="1E2A939E">
          <v:rect id="_x0000_i1027" style="width:0;height:1.5pt" o:hralign="center" o:hrstd="t" o:hr="t" fillcolor="#a0a0a0" stroked="f">
            <v:textbox inset="5.85pt,.7pt,5.85pt,.7pt"/>
          </v:rect>
        </w:pict>
      </w:r>
    </w:p>
    <w:p w14:paraId="13B1B859" w14:textId="5414AAF2" w:rsidR="009A3459" w:rsidRPr="009A3459" w:rsidRDefault="00F115FB" w:rsidP="009A3459">
      <w:pPr>
        <w:rPr>
          <w:b/>
          <w:bCs/>
        </w:rPr>
      </w:pPr>
      <w:r>
        <w:rPr>
          <w:rFonts w:hint="eastAsia"/>
          <w:b/>
          <w:bCs/>
        </w:rPr>
        <w:t>〇</w:t>
      </w:r>
      <w:r w:rsidR="009A3459" w:rsidRPr="009A3459">
        <w:rPr>
          <w:b/>
          <w:bCs/>
        </w:rPr>
        <w:t xml:space="preserve"> Deep Researchの検索・採択ルール（行動規範）</w:t>
      </w:r>
    </w:p>
    <w:p w14:paraId="23F9E8DA" w14:textId="77777777" w:rsidR="009A3459" w:rsidRPr="009A3459" w:rsidRDefault="009A3459" w:rsidP="009A3459">
      <w:r w:rsidRPr="009A3459">
        <w:rPr>
          <w:b/>
          <w:bCs/>
        </w:rPr>
        <w:t>優先順位（上ほど強い根拠）</w:t>
      </w:r>
    </w:p>
    <w:p w14:paraId="4566C7B7" w14:textId="77777777" w:rsidR="009A3459" w:rsidRPr="009A3459" w:rsidRDefault="009A3459" w:rsidP="009A3459">
      <w:pPr>
        <w:numPr>
          <w:ilvl w:val="0"/>
          <w:numId w:val="3"/>
        </w:numPr>
      </w:pPr>
      <w:r w:rsidRPr="009A3459">
        <w:t>{REGION}に沿う主要ガイドライン最新版（更新日/版を確認）</w:t>
      </w:r>
    </w:p>
    <w:p w14:paraId="13088D20" w14:textId="77777777" w:rsidR="009A3459" w:rsidRPr="009A3459" w:rsidRDefault="009A3459" w:rsidP="009A3459">
      <w:pPr>
        <w:numPr>
          <w:ilvl w:val="0"/>
          <w:numId w:val="3"/>
        </w:numPr>
      </w:pPr>
      <w:r w:rsidRPr="009A3459">
        <w:t>標準治療を規定した主要第III相RCT、システマティックレビュー/メタ解析</w:t>
      </w:r>
    </w:p>
    <w:p w14:paraId="4A1ACFB4" w14:textId="77777777" w:rsidR="009A3459" w:rsidRPr="009A3459" w:rsidRDefault="009A3459" w:rsidP="009A3459">
      <w:pPr>
        <w:numPr>
          <w:ilvl w:val="0"/>
          <w:numId w:val="3"/>
        </w:numPr>
      </w:pPr>
      <w:r w:rsidRPr="009A3459">
        <w:t>高品質レビュー/コンセンサス（根拠補強）</w:t>
      </w:r>
    </w:p>
    <w:p w14:paraId="019F0662" w14:textId="77777777" w:rsidR="009A3459" w:rsidRPr="009A3459" w:rsidRDefault="009A3459" w:rsidP="009A3459">
      <w:pPr>
        <w:numPr>
          <w:ilvl w:val="0"/>
          <w:numId w:val="3"/>
        </w:numPr>
      </w:pPr>
      <w:r w:rsidRPr="009A3459">
        <w:lastRenderedPageBreak/>
        <w:t>観察研究は補助情報に限定（標準の根拠の柱にしない）</w:t>
      </w:r>
    </w:p>
    <w:p w14:paraId="4CC496D9" w14:textId="77777777" w:rsidR="009A3459" w:rsidRPr="009A3459" w:rsidRDefault="009A3459" w:rsidP="009A3459">
      <w:r w:rsidRPr="009A3459">
        <w:rPr>
          <w:b/>
          <w:bCs/>
        </w:rPr>
        <w:t>除外</w:t>
      </w:r>
    </w:p>
    <w:p w14:paraId="2CDBD3FB" w14:textId="77777777" w:rsidR="009A3459" w:rsidRPr="009A3459" w:rsidRDefault="009A3459" w:rsidP="009A3459">
      <w:pPr>
        <w:numPr>
          <w:ilvl w:val="0"/>
          <w:numId w:val="4"/>
        </w:numPr>
      </w:pPr>
      <w:r w:rsidRPr="009A3459">
        <w:t>SNS、一般ブログ不可</w:t>
      </w:r>
    </w:p>
    <w:p w14:paraId="08601EA0" w14:textId="77777777" w:rsidR="009A3459" w:rsidRPr="009A3459" w:rsidRDefault="009A3459" w:rsidP="009A3459">
      <w:pPr>
        <w:numPr>
          <w:ilvl w:val="0"/>
          <w:numId w:val="4"/>
        </w:numPr>
      </w:pPr>
      <w:r w:rsidRPr="009A3459">
        <w:t>査読前（preprint）は“参考”扱い（結論の柱にしない）</w:t>
      </w:r>
    </w:p>
    <w:p w14:paraId="6A839CD1" w14:textId="77777777" w:rsidR="009A3459" w:rsidRPr="009A3459" w:rsidRDefault="009A3459" w:rsidP="009A3459">
      <w:r w:rsidRPr="009A3459">
        <w:rPr>
          <w:b/>
          <w:bCs/>
        </w:rPr>
        <w:t>整合性チェック（必須）</w:t>
      </w:r>
    </w:p>
    <w:p w14:paraId="5623DCB6" w14:textId="77777777" w:rsidR="009A3459" w:rsidRPr="009A3459" w:rsidRDefault="009A3459" w:rsidP="009A3459">
      <w:pPr>
        <w:numPr>
          <w:ilvl w:val="0"/>
          <w:numId w:val="5"/>
        </w:numPr>
      </w:pPr>
      <w:r w:rsidRPr="009A3459">
        <w:t>対象集団（病期、切除可否、バイオマーカー、リスク）と文献対象が一致しているか確認</w:t>
      </w:r>
    </w:p>
    <w:p w14:paraId="38D70357" w14:textId="77777777" w:rsidR="009A3459" w:rsidRPr="009A3459" w:rsidRDefault="009A3459" w:rsidP="009A3459">
      <w:pPr>
        <w:numPr>
          <w:ilvl w:val="0"/>
          <w:numId w:val="5"/>
        </w:numPr>
      </w:pPr>
      <w:r w:rsidRPr="009A3459">
        <w:t>主要アウトカム（OS/DFS/PFS/局所制御/QOL等）を混同しない</w:t>
      </w:r>
    </w:p>
    <w:p w14:paraId="2BA7F68D" w14:textId="77777777" w:rsidR="009A3459" w:rsidRDefault="009A3459" w:rsidP="009A3459">
      <w:pPr>
        <w:numPr>
          <w:ilvl w:val="0"/>
          <w:numId w:val="5"/>
        </w:numPr>
      </w:pPr>
      <w:r w:rsidRPr="009A3459">
        <w:t>ガイドライン推奨と主要試験の関係を対応づける</w:t>
      </w:r>
    </w:p>
    <w:p w14:paraId="65B6B67E" w14:textId="3B33D4AD" w:rsidR="00F115FB" w:rsidRPr="009A3459" w:rsidRDefault="00BA6DC7" w:rsidP="00F115FB">
      <w:r>
        <w:pict w14:anchorId="2D83FAA8">
          <v:rect id="_x0000_i1028" style="width:0;height:1.5pt" o:hralign="center" o:hrstd="t" o:hr="t" fillcolor="#a0a0a0" stroked="f">
            <v:textbox inset="5.85pt,.7pt,5.85pt,.7pt"/>
          </v:rect>
        </w:pict>
      </w:r>
    </w:p>
    <w:p w14:paraId="65AA3FCF" w14:textId="06734D95" w:rsidR="009A3459" w:rsidRPr="009A3459" w:rsidRDefault="00F115FB" w:rsidP="009A3459">
      <w:pPr>
        <w:rPr>
          <w:b/>
          <w:bCs/>
        </w:rPr>
      </w:pPr>
      <w:r>
        <w:rPr>
          <w:rFonts w:hint="eastAsia"/>
          <w:b/>
          <w:bCs/>
        </w:rPr>
        <w:t>〇</w:t>
      </w:r>
      <w:r w:rsidR="009A3459" w:rsidRPr="009A3459">
        <w:rPr>
          <w:b/>
          <w:bCs/>
        </w:rPr>
        <w:t xml:space="preserve"> 出力スキーマ（見出し番号固定／必要節のみ出力）</w:t>
      </w:r>
    </w:p>
    <w:p w14:paraId="4F5ED811" w14:textId="1073F7EB" w:rsidR="009A3459" w:rsidRPr="009A3459" w:rsidRDefault="009A3459" w:rsidP="009A3459">
      <w:r w:rsidRPr="009A3459">
        <w:rPr>
          <w:b/>
          <w:bCs/>
        </w:rPr>
        <w:t>0. 対象の定義（最重要）</w:t>
      </w:r>
      <w:r w:rsidRPr="009A3459">
        <w:br/>
        <w:t>{CANCER}/{POPULATION}/{SETTING}/{MODALITIES}/{REGION} で本記載が扱う範囲を1–3文で確定する。</w:t>
      </w:r>
    </w:p>
    <w:p w14:paraId="0493E549" w14:textId="3BF74916" w:rsidR="009A3459" w:rsidRPr="009A3459" w:rsidRDefault="009A3459" w:rsidP="009A3459">
      <w:r w:rsidRPr="009A3459">
        <w:rPr>
          <w:b/>
          <w:bCs/>
        </w:rPr>
        <w:t>1. 対象に対する標準治療（結論先出し）</w:t>
      </w:r>
      <w:r w:rsidRPr="009A3459">
        <w:br/>
        <w:t>標準治療の“根幹”を2–5文で提示し、直後に根拠を付す。</w:t>
      </w:r>
    </w:p>
    <w:p w14:paraId="38CFE495" w14:textId="77777777" w:rsidR="009A3459" w:rsidRPr="009A3459" w:rsidRDefault="009A3459" w:rsidP="009A3459">
      <w:r w:rsidRPr="009A3459">
        <w:rPr>
          <w:b/>
          <w:bCs/>
        </w:rPr>
        <w:t>2. 治療戦略の詳細（モダリティ別）</w:t>
      </w:r>
      <w:r w:rsidRPr="009A3459">
        <w:br/>
        <w:t>{MODALITIES}に含まれるものだけ、以下の小見出しを出力する（含まれないものは出力しない）。</w:t>
      </w:r>
    </w:p>
    <w:p w14:paraId="1A80F169" w14:textId="18BBB82C" w:rsidR="009A3459" w:rsidRPr="009A3459" w:rsidRDefault="009A3459" w:rsidP="009A3459">
      <w:pPr>
        <w:numPr>
          <w:ilvl w:val="0"/>
          <w:numId w:val="6"/>
        </w:numPr>
      </w:pPr>
      <w:r w:rsidRPr="009A3459">
        <w:t>2-1 手術/内視鏡/局所治療：術式・切除概念・マージン/郭清・適応の要点。</w:t>
      </w:r>
    </w:p>
    <w:p w14:paraId="5FBA1558" w14:textId="74953F08" w:rsidR="009A3459" w:rsidRPr="009A3459" w:rsidRDefault="009A3459" w:rsidP="009A3459">
      <w:pPr>
        <w:numPr>
          <w:ilvl w:val="0"/>
          <w:numId w:val="6"/>
        </w:numPr>
      </w:pPr>
      <w:r w:rsidRPr="009A3459">
        <w:t>2-2 放射線治療：適応、併用（術前/術後/根治/緩和）、代表的レジメン（可能なら）。</w:t>
      </w:r>
    </w:p>
    <w:p w14:paraId="00D1C6C3" w14:textId="1CA007F3" w:rsidR="009A3459" w:rsidRPr="009A3459" w:rsidRDefault="009A3459" w:rsidP="009A3459">
      <w:pPr>
        <w:numPr>
          <w:ilvl w:val="0"/>
          <w:numId w:val="6"/>
        </w:numPr>
      </w:pPr>
      <w:r w:rsidRPr="009A3459">
        <w:t>2-3 薬物療法（周術期含む）：治療ライン（一次〜）、主要分岐（バイオマーカー/PS/臓器機能など）、代表レジメン。</w:t>
      </w:r>
      <w:r w:rsidRPr="009A3459">
        <w:br/>
        <w:t>※レジメンは“列挙”ではなく「どの状況で何が標準か」を中心に、過度に細かい用量は不要。</w:t>
      </w:r>
    </w:p>
    <w:p w14:paraId="0AC2C8A3" w14:textId="2D600BA7" w:rsidR="009A3459" w:rsidRPr="009A3459" w:rsidRDefault="009A3459" w:rsidP="009A3459">
      <w:r w:rsidRPr="009A3459">
        <w:rPr>
          <w:b/>
          <w:bCs/>
        </w:rPr>
        <w:t>3. エビデンスの柱（主要試験 最大5本）</w:t>
      </w:r>
      <w:r w:rsidRPr="009A3459">
        <w:br/>
        <w:t>各試験につき1–2文で「対象／比較／主要評価項目／結論（優越・非劣・差なし等）」を要約。</w:t>
      </w:r>
      <w:r w:rsidR="00452756">
        <w:rPr>
          <w:rFonts w:hint="eastAsia"/>
        </w:rPr>
        <w:t>もし同じ対象</w:t>
      </w:r>
      <w:r w:rsidR="0094136F">
        <w:rPr>
          <w:rFonts w:hint="eastAsia"/>
        </w:rPr>
        <w:t>に対し実施した</w:t>
      </w:r>
      <w:r w:rsidR="00452756">
        <w:rPr>
          <w:rFonts w:hint="eastAsia"/>
        </w:rPr>
        <w:t>JCOG試験の結果が既に公表されているようなら、その情報も</w:t>
      </w:r>
      <w:r w:rsidR="0087517B">
        <w:rPr>
          <w:rFonts w:hint="eastAsia"/>
        </w:rPr>
        <w:t>含める。</w:t>
      </w:r>
    </w:p>
    <w:p w14:paraId="4BC25332" w14:textId="6153457D" w:rsidR="0094136F" w:rsidRDefault="0094136F" w:rsidP="009A3459">
      <w:pPr>
        <w:rPr>
          <w:b/>
          <w:bCs/>
        </w:rPr>
      </w:pPr>
      <w:r>
        <w:rPr>
          <w:rFonts w:hint="eastAsia"/>
          <w:b/>
          <w:bCs/>
        </w:rPr>
        <w:t>3-1</w:t>
      </w:r>
      <w:r w:rsidRPr="009A3459">
        <w:rPr>
          <w:b/>
          <w:bCs/>
        </w:rPr>
        <w:t xml:space="preserve">. </w:t>
      </w:r>
      <w:r>
        <w:rPr>
          <w:rFonts w:hint="eastAsia"/>
          <w:b/>
          <w:bCs/>
        </w:rPr>
        <w:t>エビデンスの比較</w:t>
      </w:r>
      <w:r w:rsidRPr="009A3459">
        <w:rPr>
          <w:b/>
          <w:bCs/>
        </w:rPr>
        <w:t>（主要試験 最大</w:t>
      </w:r>
      <w:r w:rsidR="00BB6074">
        <w:rPr>
          <w:rFonts w:hint="eastAsia"/>
          <w:b/>
          <w:bCs/>
        </w:rPr>
        <w:t>5</w:t>
      </w:r>
      <w:r w:rsidRPr="009A3459">
        <w:rPr>
          <w:b/>
          <w:bCs/>
        </w:rPr>
        <w:t>本）</w:t>
      </w:r>
    </w:p>
    <w:p w14:paraId="355564A2" w14:textId="1FEF2160" w:rsidR="0094136F" w:rsidRDefault="0094136F" w:rsidP="009A3459">
      <w:r>
        <w:rPr>
          <w:rFonts w:hint="eastAsia"/>
        </w:rPr>
        <w:t>各試験につき</w:t>
      </w:r>
      <w:r w:rsidRPr="009A3459">
        <w:t>「対象／</w:t>
      </w:r>
      <w:r>
        <w:rPr>
          <w:rFonts w:hint="eastAsia"/>
        </w:rPr>
        <w:t>試験の相</w:t>
      </w:r>
      <w:r w:rsidRPr="009A3459">
        <w:t>／</w:t>
      </w:r>
      <w:r w:rsidR="00BB6074">
        <w:rPr>
          <w:rFonts w:hint="eastAsia"/>
        </w:rPr>
        <w:t>患者数</w:t>
      </w:r>
      <w:r w:rsidR="00BB6074" w:rsidRPr="009A3459">
        <w:t>／</w:t>
      </w:r>
      <w:r w:rsidR="00BB6074">
        <w:rPr>
          <w:rFonts w:hint="eastAsia"/>
        </w:rPr>
        <w:t>治療（レジメンや手術）</w:t>
      </w:r>
      <w:r w:rsidR="00BB6074" w:rsidRPr="009A3459">
        <w:t>／主要評価項目／</w:t>
      </w:r>
      <w:r w:rsidR="00BB6074">
        <w:rPr>
          <w:rFonts w:hint="eastAsia"/>
        </w:rPr>
        <w:t>有効性（腫瘍評価項目の結果：MSTやPFS</w:t>
      </w:r>
      <w:r w:rsidR="00973ABC">
        <w:rPr>
          <w:rFonts w:hint="eastAsia"/>
        </w:rPr>
        <w:t>中央値</w:t>
      </w:r>
      <w:r w:rsidR="00BB6074">
        <w:rPr>
          <w:rFonts w:hint="eastAsia"/>
        </w:rPr>
        <w:t>等の数値）</w:t>
      </w:r>
      <w:r w:rsidRPr="009A3459">
        <w:t>／</w:t>
      </w:r>
      <w:r w:rsidR="00973ABC">
        <w:rPr>
          <w:rFonts w:hint="eastAsia"/>
        </w:rPr>
        <w:t>HR（信頼区間）</w:t>
      </w:r>
      <w:r w:rsidR="00973ABC" w:rsidRPr="009A3459">
        <w:t>／</w:t>
      </w:r>
      <w:r w:rsidR="00BB6074">
        <w:rPr>
          <w:rFonts w:hint="eastAsia"/>
        </w:rPr>
        <w:t>主な有害事象（％）</w:t>
      </w:r>
      <w:r w:rsidRPr="009A3459">
        <w:t>」</w:t>
      </w:r>
      <w:r w:rsidR="00BB6074">
        <w:rPr>
          <w:rFonts w:hint="eastAsia"/>
        </w:rPr>
        <w:t>を言及した表を作成する。</w:t>
      </w:r>
    </w:p>
    <w:p w14:paraId="04766CBD" w14:textId="768F3FD4" w:rsidR="0094136F" w:rsidRDefault="00BB6074" w:rsidP="009A3459">
      <w:r>
        <w:rPr>
          <w:rFonts w:hint="eastAsia"/>
        </w:rPr>
        <w:t>治療、</w:t>
      </w:r>
      <w:r w:rsidRPr="009A3459">
        <w:t>主要評価項目</w:t>
      </w:r>
      <w:r>
        <w:rPr>
          <w:rFonts w:hint="eastAsia"/>
        </w:rPr>
        <w:t>の数値、主な有害事象についてはその試験の各群について記すこと。</w:t>
      </w:r>
    </w:p>
    <w:p w14:paraId="2A57B325" w14:textId="3B9ECC6C" w:rsidR="00BB6074" w:rsidRDefault="00BB6074" w:rsidP="009A3459">
      <w:r>
        <w:rPr>
          <w:rFonts w:hint="eastAsia"/>
        </w:rPr>
        <w:t>以下の形式で簡潔な表を作成する。</w:t>
      </w:r>
    </w:p>
    <w:p w14:paraId="785FE398" w14:textId="562696E6" w:rsidR="00BB6074" w:rsidRDefault="00BB6074" w:rsidP="00BB6074">
      <w:r>
        <w:t xml:space="preserve">| 区分 | </w:t>
      </w:r>
      <w:r>
        <w:rPr>
          <w:rFonts w:hint="eastAsia"/>
        </w:rPr>
        <w:t>試験1</w:t>
      </w:r>
      <w:r>
        <w:t xml:space="preserve"> | </w:t>
      </w:r>
      <w:r>
        <w:rPr>
          <w:rFonts w:hint="eastAsia"/>
        </w:rPr>
        <w:t>試験2</w:t>
      </w:r>
      <w:r>
        <w:t xml:space="preserve">  | </w:t>
      </w:r>
      <w:r>
        <w:rPr>
          <w:rFonts w:hint="eastAsia"/>
        </w:rPr>
        <w:t>試験3</w:t>
      </w:r>
      <w:r>
        <w:t xml:space="preserve"> | </w:t>
      </w:r>
      <w:r>
        <w:rPr>
          <w:rFonts w:hint="eastAsia"/>
        </w:rPr>
        <w:t>試験4</w:t>
      </w:r>
      <w:r>
        <w:t xml:space="preserve"> |</w:t>
      </w:r>
      <w:r>
        <w:rPr>
          <w:rFonts w:hint="eastAsia"/>
        </w:rPr>
        <w:t xml:space="preserve"> 試験5</w:t>
      </w:r>
      <w:r>
        <w:t xml:space="preserve"> |</w:t>
      </w:r>
    </w:p>
    <w:p w14:paraId="11AB240D" w14:textId="3F0AE54A" w:rsidR="00BB6074" w:rsidRDefault="00BB6074" w:rsidP="00BB6074">
      <w:r>
        <w:t>|---|---|---|---|---|---|</w:t>
      </w:r>
    </w:p>
    <w:p w14:paraId="21B2164A" w14:textId="2F6FDAFD" w:rsidR="00BB6074" w:rsidRDefault="00BB6074" w:rsidP="00BB6074">
      <w:r>
        <w:t xml:space="preserve">| </w:t>
      </w:r>
      <w:r>
        <w:rPr>
          <w:rFonts w:hint="eastAsia"/>
        </w:rPr>
        <w:t>対象</w:t>
      </w:r>
      <w:r>
        <w:t xml:space="preserve"> |  |  |  |  |  |</w:t>
      </w:r>
    </w:p>
    <w:p w14:paraId="6D92B480" w14:textId="300F37AC" w:rsidR="00BB6074" w:rsidRDefault="00BB6074" w:rsidP="00BB6074">
      <w:r>
        <w:t xml:space="preserve">| </w:t>
      </w:r>
      <w:r>
        <w:rPr>
          <w:rFonts w:hint="eastAsia"/>
        </w:rPr>
        <w:t>試験の相</w:t>
      </w:r>
      <w:r>
        <w:t xml:space="preserve"> |  |  |  |  |  |</w:t>
      </w:r>
    </w:p>
    <w:p w14:paraId="30239207" w14:textId="46418D8A" w:rsidR="00BB6074" w:rsidRDefault="00BB6074" w:rsidP="00BB6074">
      <w:r>
        <w:t>|</w:t>
      </w:r>
      <w:r>
        <w:rPr>
          <w:rFonts w:hint="eastAsia"/>
        </w:rPr>
        <w:t xml:space="preserve"> 患者数</w:t>
      </w:r>
      <w:r>
        <w:t xml:space="preserve"> |  |  |  |  |  |</w:t>
      </w:r>
    </w:p>
    <w:p w14:paraId="5FA5F660" w14:textId="5C5B2A4A" w:rsidR="00BB6074" w:rsidRDefault="00BB6074" w:rsidP="00BB6074">
      <w:r>
        <w:t xml:space="preserve">| </w:t>
      </w:r>
      <w:r>
        <w:rPr>
          <w:rFonts w:hint="eastAsia"/>
        </w:rPr>
        <w:t>治療（レジメンや手術）</w:t>
      </w:r>
      <w:r>
        <w:t xml:space="preserve"> |  |  |  |  |  |</w:t>
      </w:r>
    </w:p>
    <w:p w14:paraId="7CE9A6ED" w14:textId="7697391A" w:rsidR="00BB6074" w:rsidRDefault="00BB6074" w:rsidP="00BB6074">
      <w:r>
        <w:t xml:space="preserve">| </w:t>
      </w:r>
      <w:r w:rsidRPr="009A3459">
        <w:t>主要評価項目</w:t>
      </w:r>
      <w:r>
        <w:t xml:space="preserve"> |  |  |  |  |  |</w:t>
      </w:r>
    </w:p>
    <w:p w14:paraId="3B122601" w14:textId="1C6A7747" w:rsidR="00BB6074" w:rsidRDefault="00BB6074" w:rsidP="00BB6074">
      <w:r>
        <w:lastRenderedPageBreak/>
        <w:t xml:space="preserve">| </w:t>
      </w:r>
      <w:r>
        <w:rPr>
          <w:rFonts w:hint="eastAsia"/>
        </w:rPr>
        <w:t>有効性</w:t>
      </w:r>
      <w:r>
        <w:t xml:space="preserve"> |  |  |  |  |  |</w:t>
      </w:r>
    </w:p>
    <w:p w14:paraId="303086C3" w14:textId="5CDD21E0" w:rsidR="00973ABC" w:rsidRDefault="00973ABC" w:rsidP="00973ABC">
      <w:r>
        <w:t>|</w:t>
      </w:r>
      <w:r>
        <w:rPr>
          <w:rFonts w:hint="eastAsia"/>
        </w:rPr>
        <w:t xml:space="preserve"> HR（信頼区間）</w:t>
      </w:r>
      <w:r>
        <w:t xml:space="preserve"> |  |  |  |  |  |</w:t>
      </w:r>
    </w:p>
    <w:p w14:paraId="1D960A1E" w14:textId="4580D3C2" w:rsidR="00BB6074" w:rsidRDefault="00BB6074" w:rsidP="00BB6074">
      <w:r>
        <w:t xml:space="preserve">| </w:t>
      </w:r>
      <w:r>
        <w:rPr>
          <w:rFonts w:hint="eastAsia"/>
        </w:rPr>
        <w:t>主な有害事象（％）</w:t>
      </w:r>
      <w:r>
        <w:t xml:space="preserve"> |  |  |  |  |  |</w:t>
      </w:r>
    </w:p>
    <w:p w14:paraId="18971DD3" w14:textId="77777777" w:rsidR="00BB6074" w:rsidRPr="0094136F" w:rsidRDefault="00BB6074" w:rsidP="009A3459"/>
    <w:p w14:paraId="6D97C59E" w14:textId="6E5847AB" w:rsidR="009A3459" w:rsidRPr="009A3459" w:rsidRDefault="009A3459" w:rsidP="009A3459">
      <w:r w:rsidRPr="009A3459">
        <w:rPr>
          <w:b/>
          <w:bCs/>
        </w:rPr>
        <w:t>4. 主要ガイドラインの位置づけ比較（簡潔）</w:t>
      </w:r>
      <w:r w:rsidRPr="009A3459">
        <w:br/>
        <w:t>NCCN/ESMO/ASCO/本邦（該当学会等）を、共通点と相違点に分けて文章で整理。</w:t>
      </w:r>
      <w:r w:rsidRPr="009A3459">
        <w:br/>
        <w:t>※Categoryや推奨度が明記できる場合のみ正確に記載し、根拠を付す。</w:t>
      </w:r>
    </w:p>
    <w:p w14:paraId="728530C6" w14:textId="141B5BE1" w:rsidR="009A3459" w:rsidRPr="009A3459" w:rsidRDefault="009A3459" w:rsidP="009A3459">
      <w:r w:rsidRPr="009A3459">
        <w:rPr>
          <w:b/>
          <w:bCs/>
        </w:rPr>
        <w:t>5. 課題・未解決点（断定しない）</w:t>
      </w:r>
      <w:r w:rsidRPr="009A3459">
        <w:br/>
      </w:r>
      <w:r w:rsidR="00B3598C" w:rsidRPr="00B3598C">
        <w:t>臨床試験の目的</w:t>
      </w:r>
      <w:r w:rsidR="00B3598C">
        <w:rPr>
          <w:rFonts w:hint="eastAsia"/>
        </w:rPr>
        <w:t>の内容を踏まえて、現在の標準治療の</w:t>
      </w:r>
      <w:r w:rsidRPr="009A3459">
        <w:t>毒性、</w:t>
      </w:r>
      <w:r w:rsidR="00B3598C">
        <w:rPr>
          <w:rFonts w:hint="eastAsia"/>
        </w:rPr>
        <w:t>有効</w:t>
      </w:r>
      <w:r w:rsidRPr="009A3459">
        <w:t>性の限界、特殊集団、治療</w:t>
      </w:r>
      <w:r w:rsidR="00B3598C">
        <w:rPr>
          <w:rFonts w:hint="eastAsia"/>
        </w:rPr>
        <w:t>ストラテジー</w:t>
      </w:r>
      <w:r w:rsidRPr="009A3459">
        <w:t>の未確立点など</w:t>
      </w:r>
      <w:r w:rsidR="00B3598C">
        <w:rPr>
          <w:rFonts w:hint="eastAsia"/>
        </w:rPr>
        <w:t>の問題点</w:t>
      </w:r>
      <w:r w:rsidRPr="009A3459">
        <w:t>を列挙し、必要に応じ根拠を付す。</w:t>
      </w:r>
    </w:p>
    <w:p w14:paraId="7AAD1396" w14:textId="7375A6EE" w:rsidR="009A3459" w:rsidRPr="009A3459" w:rsidRDefault="009A3459" w:rsidP="009A3459">
      <w:r w:rsidRPr="009A3459">
        <w:rPr>
          <w:b/>
          <w:bCs/>
        </w:rPr>
        <w:t>6. 参考文献</w:t>
      </w:r>
      <w:r w:rsidRPr="009A3459">
        <w:br/>
      </w:r>
      <w:r w:rsidR="005D17AF" w:rsidRPr="00E041CA">
        <w:t>本文の後に 【出典一覧】 を設け、</w:t>
      </w:r>
      <w:r w:rsidRPr="009A3459">
        <w:t>本文(1)〜を出現順に列挙。</w:t>
      </w:r>
      <w:r w:rsidR="005D17AF" w:rsidRPr="00E041CA">
        <w:t>各出典は 本文中の記載内容と1対1で対応</w:t>
      </w:r>
      <w:r w:rsidR="005D17AF">
        <w:rPr>
          <w:rFonts w:hint="eastAsia"/>
        </w:rPr>
        <w:t>。</w:t>
      </w:r>
      <w:r w:rsidRPr="009A3459">
        <w:t>各項目</w:t>
      </w:r>
      <w:r w:rsidR="003C14E1">
        <w:rPr>
          <w:rFonts w:hint="eastAsia"/>
        </w:rPr>
        <w:t>末尾</w:t>
      </w:r>
      <w:r w:rsidRPr="009A3459">
        <w:t>に DOI/PMID/URL を併記。ガイドラインは版・更新日・該当章情報も可能な限り付す。</w:t>
      </w:r>
    </w:p>
    <w:p w14:paraId="5CD564D7" w14:textId="77777777" w:rsidR="009A3459" w:rsidRDefault="009A3459" w:rsidP="009A3459">
      <w:r w:rsidRPr="009A3459">
        <w:rPr>
          <w:b/>
          <w:bCs/>
        </w:rPr>
        <w:t>本文末尾</w:t>
      </w:r>
      <w:r w:rsidRPr="009A3459">
        <w:br/>
        <w:t>最終検索日：YYYY-MM-DD（Asia/Tokyo）</w:t>
      </w:r>
    </w:p>
    <w:p w14:paraId="3AB2ED17" w14:textId="5D444644" w:rsidR="003C14E1" w:rsidRPr="009A3459" w:rsidRDefault="00BA6DC7" w:rsidP="009A3459">
      <w:r>
        <w:pict w14:anchorId="7D3E620B">
          <v:rect id="_x0000_i1029" style="width:0;height:1.5pt" o:hralign="center" o:hrstd="t" o:hr="t" fillcolor="#a0a0a0" stroked="f">
            <v:textbox inset="5.85pt,.7pt,5.85pt,.7pt"/>
          </v:rect>
        </w:pict>
      </w:r>
    </w:p>
    <w:p w14:paraId="018A75FC" w14:textId="1EA9AE6C" w:rsidR="009A3459" w:rsidRPr="009A3459" w:rsidRDefault="003C14E1" w:rsidP="009A3459">
      <w:pPr>
        <w:rPr>
          <w:b/>
          <w:bCs/>
        </w:rPr>
      </w:pPr>
      <w:r>
        <w:rPr>
          <w:rFonts w:hint="eastAsia"/>
          <w:b/>
          <w:bCs/>
        </w:rPr>
        <w:t>〇</w:t>
      </w:r>
      <w:r w:rsidR="009A3459" w:rsidRPr="009A3459">
        <w:rPr>
          <w:b/>
          <w:bCs/>
        </w:rPr>
        <w:t xml:space="preserve"> 表現の制約（品質担保）</w:t>
      </w:r>
    </w:p>
    <w:p w14:paraId="4395490D" w14:textId="77777777" w:rsidR="003C14E1" w:rsidRPr="00225359" w:rsidRDefault="003C14E1" w:rsidP="003C14E1">
      <w:pPr>
        <w:numPr>
          <w:ilvl w:val="0"/>
          <w:numId w:val="7"/>
        </w:numPr>
      </w:pPr>
      <w:r w:rsidRPr="00225359">
        <w:t>想定読者：臨床研究者、臨床腫瘍医</w:t>
      </w:r>
    </w:p>
    <w:p w14:paraId="6C9F04B9" w14:textId="5120413A" w:rsidR="003C14E1" w:rsidRDefault="003C14E1" w:rsidP="003C14E1">
      <w:pPr>
        <w:numPr>
          <w:ilvl w:val="0"/>
          <w:numId w:val="7"/>
        </w:numPr>
      </w:pPr>
      <w:r w:rsidRPr="009A3459">
        <w:t>文体：</w:t>
      </w:r>
      <w:r w:rsidRPr="009A3459">
        <w:rPr>
          <w:b/>
          <w:bCs/>
        </w:rPr>
        <w:t>である調</w:t>
      </w:r>
      <w:r w:rsidRPr="009A3459">
        <w:t>（全編で統一）</w:t>
      </w:r>
    </w:p>
    <w:p w14:paraId="26E5BAC6" w14:textId="4424AC77" w:rsidR="003C14E1" w:rsidRDefault="003C14E1" w:rsidP="003C14E1">
      <w:pPr>
        <w:numPr>
          <w:ilvl w:val="0"/>
          <w:numId w:val="7"/>
        </w:numPr>
      </w:pPr>
      <w:r w:rsidRPr="009A3459">
        <w:t xml:space="preserve">出典表示：本文中は </w:t>
      </w:r>
      <w:r w:rsidRPr="009A3459">
        <w:rPr>
          <w:b/>
          <w:bCs/>
        </w:rPr>
        <w:t>(1)(2)… の番号のみ</w:t>
      </w:r>
      <w:r w:rsidRPr="009A3459">
        <w:t>（本文にURLは書かない）</w:t>
      </w:r>
    </w:p>
    <w:p w14:paraId="37DCEAE9" w14:textId="6E9531A9" w:rsidR="009A3459" w:rsidRPr="009A3459" w:rsidRDefault="009A3459" w:rsidP="009A3459">
      <w:pPr>
        <w:numPr>
          <w:ilvl w:val="0"/>
          <w:numId w:val="7"/>
        </w:numPr>
      </w:pPr>
      <w:r w:rsidRPr="009A3459">
        <w:t>抽象的な評価文（「重要である」「望ましい」等）を多用しない。必要なら根拠に紐づける。</w:t>
      </w:r>
    </w:p>
    <w:p w14:paraId="312CC67C" w14:textId="77777777" w:rsidR="009A3459" w:rsidRPr="009A3459" w:rsidRDefault="009A3459" w:rsidP="009A3459">
      <w:pPr>
        <w:numPr>
          <w:ilvl w:val="0"/>
          <w:numId w:val="7"/>
        </w:numPr>
      </w:pPr>
      <w:r w:rsidRPr="009A3459">
        <w:t>“標準”と断定する場合は、必ずガイドライン/主要試験に基づく根拠番号を付す。</w:t>
      </w:r>
    </w:p>
    <w:p w14:paraId="1DC7602F" w14:textId="77777777" w:rsidR="009A3459" w:rsidRPr="009A3459" w:rsidRDefault="009A3459" w:rsidP="009A3459">
      <w:pPr>
        <w:numPr>
          <w:ilvl w:val="0"/>
          <w:numId w:val="7"/>
        </w:numPr>
      </w:pPr>
      <w:r w:rsidRPr="009A3459">
        <w:t>推測で「普及している」「主流である」を書かない。書く場合は根拠で裏付ける。</w:t>
      </w:r>
    </w:p>
    <w:p w14:paraId="04C1BC73" w14:textId="77777777" w:rsidR="009A3459" w:rsidRDefault="009A3459" w:rsidP="009A3459">
      <w:pPr>
        <w:numPr>
          <w:ilvl w:val="0"/>
          <w:numId w:val="7"/>
        </w:numPr>
      </w:pPr>
      <w:r w:rsidRPr="009A3459">
        <w:t>本試験の妥当性やデザイン含意（「本試験では重要」等）は書かない（標準治療の整理に徹する）。</w:t>
      </w:r>
    </w:p>
    <w:p w14:paraId="319BB611" w14:textId="2F786ABD" w:rsidR="000D2124" w:rsidRPr="009A3459" w:rsidRDefault="000D2124" w:rsidP="009A3459">
      <w:pPr>
        <w:numPr>
          <w:ilvl w:val="0"/>
          <w:numId w:val="7"/>
        </w:numPr>
      </w:pPr>
      <w:r w:rsidRPr="006844D4">
        <w:t>ハルシネーションは禁止。</w:t>
      </w:r>
    </w:p>
    <w:p w14:paraId="6517E3A1" w14:textId="75D60E00" w:rsidR="003409DB" w:rsidRDefault="00BA6DC7">
      <w:r>
        <w:pict w14:anchorId="1857A809">
          <v:rect id="_x0000_i1030" style="width:0;height:1.5pt" o:hralign="center" o:hrstd="t" o:hr="t" fillcolor="#a0a0a0" stroked="f">
            <v:textbox inset="5.85pt,.7pt,5.85pt,.7pt"/>
          </v:rect>
        </w:pict>
      </w:r>
    </w:p>
    <w:p w14:paraId="1B241908" w14:textId="77777777" w:rsidR="008F5795" w:rsidRPr="007048FC" w:rsidRDefault="008F5795" w:rsidP="008F5795">
      <w:pPr>
        <w:widowControl/>
        <w:jc w:val="center"/>
        <w:rPr>
          <w:color w:val="EE0000"/>
        </w:rPr>
      </w:pPr>
      <w:r w:rsidRPr="007048FC">
        <w:rPr>
          <w:rFonts w:hint="eastAsia"/>
          <w:color w:val="EE0000"/>
        </w:rPr>
        <w:t>↑↑↑↑↑↑↑↑↑↑ここまで↑↑↑↑↑↑↑↑↑↑</w:t>
      </w:r>
    </w:p>
    <w:p w14:paraId="0864B944" w14:textId="77777777" w:rsidR="008F5795" w:rsidRPr="008F5795" w:rsidRDefault="008F5795"/>
    <w:sectPr w:rsidR="008F5795" w:rsidRPr="008F5795" w:rsidSect="00E1001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BF2E" w14:textId="77777777" w:rsidR="00BA6DC7" w:rsidRDefault="00BA6DC7" w:rsidP="001C6D6A">
      <w:r>
        <w:separator/>
      </w:r>
    </w:p>
  </w:endnote>
  <w:endnote w:type="continuationSeparator" w:id="0">
    <w:p w14:paraId="72F31523" w14:textId="77777777" w:rsidR="00BA6DC7" w:rsidRDefault="00BA6DC7" w:rsidP="001C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47B6" w14:textId="77777777" w:rsidR="00BA6DC7" w:rsidRDefault="00BA6DC7" w:rsidP="001C6D6A">
      <w:r>
        <w:separator/>
      </w:r>
    </w:p>
  </w:footnote>
  <w:footnote w:type="continuationSeparator" w:id="0">
    <w:p w14:paraId="1F4B3071" w14:textId="77777777" w:rsidR="00BA6DC7" w:rsidRDefault="00BA6DC7" w:rsidP="001C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BB1"/>
    <w:multiLevelType w:val="multilevel"/>
    <w:tmpl w:val="1E2C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4665C"/>
    <w:multiLevelType w:val="multilevel"/>
    <w:tmpl w:val="24C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40824"/>
    <w:multiLevelType w:val="multilevel"/>
    <w:tmpl w:val="21B0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2E6F18"/>
    <w:multiLevelType w:val="multilevel"/>
    <w:tmpl w:val="5FE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87446"/>
    <w:multiLevelType w:val="multilevel"/>
    <w:tmpl w:val="C90C4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15DAF"/>
    <w:multiLevelType w:val="multilevel"/>
    <w:tmpl w:val="AEBE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D4572"/>
    <w:multiLevelType w:val="multilevel"/>
    <w:tmpl w:val="EDBCF1E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4B1856"/>
    <w:multiLevelType w:val="multilevel"/>
    <w:tmpl w:val="8590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945CD3"/>
    <w:multiLevelType w:val="multilevel"/>
    <w:tmpl w:val="B3EE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BA77FB"/>
    <w:multiLevelType w:val="multilevel"/>
    <w:tmpl w:val="647E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3F0FD3"/>
    <w:multiLevelType w:val="multilevel"/>
    <w:tmpl w:val="846C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282376"/>
    <w:multiLevelType w:val="hybridMultilevel"/>
    <w:tmpl w:val="4F38B140"/>
    <w:lvl w:ilvl="0" w:tplc="182A5DEA">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40669631">
    <w:abstractNumId w:val="4"/>
  </w:num>
  <w:num w:numId="2" w16cid:durableId="1722750224">
    <w:abstractNumId w:val="1"/>
  </w:num>
  <w:num w:numId="3" w16cid:durableId="1540900053">
    <w:abstractNumId w:val="2"/>
  </w:num>
  <w:num w:numId="4" w16cid:durableId="426928968">
    <w:abstractNumId w:val="9"/>
  </w:num>
  <w:num w:numId="5" w16cid:durableId="1577783455">
    <w:abstractNumId w:val="0"/>
  </w:num>
  <w:num w:numId="6" w16cid:durableId="1816987179">
    <w:abstractNumId w:val="3"/>
  </w:num>
  <w:num w:numId="7" w16cid:durableId="46222226">
    <w:abstractNumId w:val="5"/>
  </w:num>
  <w:num w:numId="8" w16cid:durableId="1426658517">
    <w:abstractNumId w:val="8"/>
  </w:num>
  <w:num w:numId="9" w16cid:durableId="2074156339">
    <w:abstractNumId w:val="7"/>
  </w:num>
  <w:num w:numId="10" w16cid:durableId="1531412441">
    <w:abstractNumId w:val="6"/>
  </w:num>
  <w:num w:numId="11" w16cid:durableId="1949508239">
    <w:abstractNumId w:val="10"/>
  </w:num>
  <w:num w:numId="12" w16cid:durableId="509834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59"/>
    <w:rsid w:val="000B7BE1"/>
    <w:rsid w:val="000D2124"/>
    <w:rsid w:val="000D44B3"/>
    <w:rsid w:val="00175B1F"/>
    <w:rsid w:val="001C6D6A"/>
    <w:rsid w:val="00225359"/>
    <w:rsid w:val="00252E72"/>
    <w:rsid w:val="003409DB"/>
    <w:rsid w:val="003C14E1"/>
    <w:rsid w:val="003D0B62"/>
    <w:rsid w:val="00402D10"/>
    <w:rsid w:val="00452756"/>
    <w:rsid w:val="004B00F3"/>
    <w:rsid w:val="004C3C3D"/>
    <w:rsid w:val="004D4254"/>
    <w:rsid w:val="00567AE8"/>
    <w:rsid w:val="00591304"/>
    <w:rsid w:val="005A71A0"/>
    <w:rsid w:val="005D17AF"/>
    <w:rsid w:val="0065113C"/>
    <w:rsid w:val="00654C68"/>
    <w:rsid w:val="006619CE"/>
    <w:rsid w:val="008016C3"/>
    <w:rsid w:val="0087517B"/>
    <w:rsid w:val="008C2217"/>
    <w:rsid w:val="008E3009"/>
    <w:rsid w:val="008F5795"/>
    <w:rsid w:val="00923A6C"/>
    <w:rsid w:val="0094136F"/>
    <w:rsid w:val="00965E9C"/>
    <w:rsid w:val="00973ABC"/>
    <w:rsid w:val="009A3459"/>
    <w:rsid w:val="009E6F19"/>
    <w:rsid w:val="00B3598C"/>
    <w:rsid w:val="00B4500F"/>
    <w:rsid w:val="00B9293F"/>
    <w:rsid w:val="00BA6DC7"/>
    <w:rsid w:val="00BB6074"/>
    <w:rsid w:val="00BD0D95"/>
    <w:rsid w:val="00BF6795"/>
    <w:rsid w:val="00C03C58"/>
    <w:rsid w:val="00D56EA7"/>
    <w:rsid w:val="00D87F9C"/>
    <w:rsid w:val="00D96759"/>
    <w:rsid w:val="00E10019"/>
    <w:rsid w:val="00E2435F"/>
    <w:rsid w:val="00F115FB"/>
    <w:rsid w:val="00FE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531E4"/>
  <w15:chartTrackingRefBased/>
  <w15:docId w15:val="{4C4367D5-7603-4300-BEF3-38EB6080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34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A34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34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34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34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34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34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34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34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3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9A3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34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3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3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3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3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3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3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3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3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3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459"/>
    <w:pPr>
      <w:spacing w:before="160" w:after="160"/>
      <w:jc w:val="center"/>
    </w:pPr>
    <w:rPr>
      <w:i/>
      <w:iCs/>
      <w:color w:val="404040" w:themeColor="text1" w:themeTint="BF"/>
    </w:rPr>
  </w:style>
  <w:style w:type="character" w:customStyle="1" w:styleId="a8">
    <w:name w:val="引用文 (文字)"/>
    <w:basedOn w:val="a0"/>
    <w:link w:val="a7"/>
    <w:uiPriority w:val="29"/>
    <w:rsid w:val="009A3459"/>
    <w:rPr>
      <w:i/>
      <w:iCs/>
      <w:color w:val="404040" w:themeColor="text1" w:themeTint="BF"/>
    </w:rPr>
  </w:style>
  <w:style w:type="paragraph" w:styleId="a9">
    <w:name w:val="List Paragraph"/>
    <w:basedOn w:val="a"/>
    <w:uiPriority w:val="34"/>
    <w:qFormat/>
    <w:rsid w:val="009A3459"/>
    <w:pPr>
      <w:ind w:left="720"/>
      <w:contextualSpacing/>
    </w:pPr>
  </w:style>
  <w:style w:type="character" w:styleId="21">
    <w:name w:val="Intense Emphasis"/>
    <w:basedOn w:val="a0"/>
    <w:uiPriority w:val="21"/>
    <w:qFormat/>
    <w:rsid w:val="009A3459"/>
    <w:rPr>
      <w:i/>
      <w:iCs/>
      <w:color w:val="0F4761" w:themeColor="accent1" w:themeShade="BF"/>
    </w:rPr>
  </w:style>
  <w:style w:type="paragraph" w:styleId="22">
    <w:name w:val="Intense Quote"/>
    <w:basedOn w:val="a"/>
    <w:next w:val="a"/>
    <w:link w:val="23"/>
    <w:uiPriority w:val="30"/>
    <w:qFormat/>
    <w:rsid w:val="009A3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3459"/>
    <w:rPr>
      <w:i/>
      <w:iCs/>
      <w:color w:val="0F4761" w:themeColor="accent1" w:themeShade="BF"/>
    </w:rPr>
  </w:style>
  <w:style w:type="character" w:styleId="24">
    <w:name w:val="Intense Reference"/>
    <w:basedOn w:val="a0"/>
    <w:uiPriority w:val="32"/>
    <w:qFormat/>
    <w:rsid w:val="009A3459"/>
    <w:rPr>
      <w:b/>
      <w:bCs/>
      <w:smallCaps/>
      <w:color w:val="0F4761" w:themeColor="accent1" w:themeShade="BF"/>
      <w:spacing w:val="5"/>
    </w:rPr>
  </w:style>
  <w:style w:type="character" w:styleId="aa">
    <w:name w:val="Hyperlink"/>
    <w:basedOn w:val="a0"/>
    <w:uiPriority w:val="99"/>
    <w:unhideWhenUsed/>
    <w:rsid w:val="003409DB"/>
    <w:rPr>
      <w:color w:val="467886" w:themeColor="hyperlink"/>
      <w:u w:val="single"/>
    </w:rPr>
  </w:style>
  <w:style w:type="character" w:styleId="ab">
    <w:name w:val="Unresolved Mention"/>
    <w:basedOn w:val="a0"/>
    <w:uiPriority w:val="99"/>
    <w:semiHidden/>
    <w:unhideWhenUsed/>
    <w:rsid w:val="003409DB"/>
    <w:rPr>
      <w:color w:val="605E5C"/>
      <w:shd w:val="clear" w:color="auto" w:fill="E1DFDD"/>
    </w:rPr>
  </w:style>
  <w:style w:type="paragraph" w:styleId="ac">
    <w:name w:val="header"/>
    <w:basedOn w:val="a"/>
    <w:link w:val="ad"/>
    <w:uiPriority w:val="99"/>
    <w:unhideWhenUsed/>
    <w:rsid w:val="001C6D6A"/>
    <w:pPr>
      <w:tabs>
        <w:tab w:val="center" w:pos="4252"/>
        <w:tab w:val="right" w:pos="8504"/>
      </w:tabs>
      <w:snapToGrid w:val="0"/>
    </w:pPr>
  </w:style>
  <w:style w:type="character" w:customStyle="1" w:styleId="ad">
    <w:name w:val="ヘッダー (文字)"/>
    <w:basedOn w:val="a0"/>
    <w:link w:val="ac"/>
    <w:uiPriority w:val="99"/>
    <w:rsid w:val="001C6D6A"/>
  </w:style>
  <w:style w:type="paragraph" w:styleId="ae">
    <w:name w:val="footer"/>
    <w:basedOn w:val="a"/>
    <w:link w:val="af"/>
    <w:uiPriority w:val="99"/>
    <w:unhideWhenUsed/>
    <w:rsid w:val="001C6D6A"/>
    <w:pPr>
      <w:tabs>
        <w:tab w:val="center" w:pos="4252"/>
        <w:tab w:val="right" w:pos="8504"/>
      </w:tabs>
      <w:snapToGrid w:val="0"/>
    </w:pPr>
  </w:style>
  <w:style w:type="character" w:customStyle="1" w:styleId="af">
    <w:name w:val="フッター (文字)"/>
    <w:basedOn w:val="a0"/>
    <w:link w:val="ae"/>
    <w:uiPriority w:val="99"/>
    <w:rsid w:val="001C6D6A"/>
  </w:style>
  <w:style w:type="character" w:styleId="af0">
    <w:name w:val="annotation reference"/>
    <w:basedOn w:val="a0"/>
    <w:uiPriority w:val="99"/>
    <w:semiHidden/>
    <w:unhideWhenUsed/>
    <w:rsid w:val="001C6D6A"/>
    <w:rPr>
      <w:sz w:val="18"/>
      <w:szCs w:val="18"/>
    </w:rPr>
  </w:style>
  <w:style w:type="paragraph" w:styleId="af1">
    <w:name w:val="annotation text"/>
    <w:basedOn w:val="a"/>
    <w:link w:val="af2"/>
    <w:uiPriority w:val="99"/>
    <w:semiHidden/>
    <w:unhideWhenUsed/>
    <w:rsid w:val="001C6D6A"/>
    <w:pPr>
      <w:jc w:val="left"/>
    </w:pPr>
  </w:style>
  <w:style w:type="character" w:customStyle="1" w:styleId="af2">
    <w:name w:val="コメント文字列 (文字)"/>
    <w:basedOn w:val="a0"/>
    <w:link w:val="af1"/>
    <w:uiPriority w:val="99"/>
    <w:semiHidden/>
    <w:rsid w:val="001C6D6A"/>
  </w:style>
  <w:style w:type="paragraph" w:styleId="af3">
    <w:name w:val="annotation subject"/>
    <w:basedOn w:val="af1"/>
    <w:next w:val="af1"/>
    <w:link w:val="af4"/>
    <w:uiPriority w:val="99"/>
    <w:semiHidden/>
    <w:unhideWhenUsed/>
    <w:rsid w:val="001C6D6A"/>
    <w:rPr>
      <w:b/>
      <w:bCs/>
    </w:rPr>
  </w:style>
  <w:style w:type="character" w:customStyle="1" w:styleId="af4">
    <w:name w:val="コメント内容 (文字)"/>
    <w:basedOn w:val="af2"/>
    <w:link w:val="af3"/>
    <w:uiPriority w:val="99"/>
    <w:semiHidden/>
    <w:rsid w:val="001C6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495</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啓太</dc:creator>
  <cp:keywords/>
  <dc:description/>
  <cp:lastModifiedBy>佐々木　啓太</cp:lastModifiedBy>
  <cp:revision>8</cp:revision>
  <dcterms:created xsi:type="dcterms:W3CDTF">2026-05-14T09:02:00Z</dcterms:created>
  <dcterms:modified xsi:type="dcterms:W3CDTF">2026-06-05T09:03:00Z</dcterms:modified>
</cp:coreProperties>
</file>